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Music Video Treatment</w:t>
      </w:r>
    </w:p>
    <w:p w:rsidR="00000000" w:rsidDel="00000000" w:rsidP="00000000" w:rsidRDefault="00000000" w:rsidRPr="00000000">
      <w:pPr>
        <w:contextualSpacing w:val="0"/>
      </w:pPr>
      <w:r w:rsidDel="00000000" w:rsidR="00000000" w:rsidRPr="00000000">
        <w:rPr>
          <w:b w:val="1"/>
          <w:rtl w:val="0"/>
        </w:rPr>
        <w:t xml:space="preserve">Overview</w:t>
      </w:r>
    </w:p>
    <w:p w:rsidR="00000000" w:rsidDel="00000000" w:rsidP="00000000" w:rsidRDefault="00000000" w:rsidRPr="00000000">
      <w:pPr>
        <w:contextualSpacing w:val="0"/>
      </w:pPr>
      <w:r w:rsidDel="00000000" w:rsidR="00000000" w:rsidRPr="00000000">
        <w:rPr>
          <w:rtl w:val="0"/>
        </w:rPr>
        <w:t xml:space="preserve">This video is intended to juxtapose the elements of life and our ambiguous ending. It is also to portray a dark and interpretive video, to the sound of a playful tune. </w:t>
      </w:r>
    </w:p>
    <w:p w:rsidR="00000000" w:rsidDel="00000000" w:rsidP="00000000" w:rsidRDefault="00000000" w:rsidRPr="00000000">
      <w:pPr>
        <w:contextualSpacing w:val="0"/>
      </w:pPr>
      <w:r w:rsidDel="00000000" w:rsidR="00000000" w:rsidRPr="00000000">
        <w:rPr>
          <w:b w:val="1"/>
          <w:rtl w:val="0"/>
        </w:rPr>
        <w:t xml:space="preserve">Purpose/Objective</w:t>
      </w:r>
    </w:p>
    <w:p w:rsidR="00000000" w:rsidDel="00000000" w:rsidP="00000000" w:rsidRDefault="00000000" w:rsidRPr="00000000">
      <w:pPr>
        <w:contextualSpacing w:val="0"/>
      </w:pPr>
      <w:r w:rsidDel="00000000" w:rsidR="00000000" w:rsidRPr="00000000">
        <w:rPr>
          <w:rtl w:val="0"/>
        </w:rPr>
        <w:t xml:space="preserve">To visually interpret a song</w:t>
      </w:r>
    </w:p>
    <w:p w:rsidR="00000000" w:rsidDel="00000000" w:rsidP="00000000" w:rsidRDefault="00000000" w:rsidRPr="00000000">
      <w:pPr>
        <w:contextualSpacing w:val="0"/>
      </w:pPr>
      <w:r w:rsidDel="00000000" w:rsidR="00000000" w:rsidRPr="00000000">
        <w:rPr>
          <w:rtl w:val="0"/>
        </w:rPr>
        <w:t xml:space="preserve">To submit an understanding of capturing video </w:t>
      </w:r>
    </w:p>
    <w:p w:rsidR="00000000" w:rsidDel="00000000" w:rsidP="00000000" w:rsidRDefault="00000000" w:rsidRPr="00000000">
      <w:pPr>
        <w:contextualSpacing w:val="0"/>
      </w:pPr>
      <w:r w:rsidDel="00000000" w:rsidR="00000000" w:rsidRPr="00000000">
        <w:rPr>
          <w:rtl w:val="0"/>
        </w:rPr>
        <w:t xml:space="preserve">To submit an understanding of editing video </w:t>
      </w:r>
    </w:p>
    <w:p w:rsidR="00000000" w:rsidDel="00000000" w:rsidP="00000000" w:rsidRDefault="00000000" w:rsidRPr="00000000">
      <w:pPr>
        <w:contextualSpacing w:val="0"/>
      </w:pPr>
      <w:r w:rsidDel="00000000" w:rsidR="00000000" w:rsidRPr="00000000">
        <w:rPr>
          <w:b w:val="1"/>
          <w:rtl w:val="0"/>
        </w:rPr>
        <w:t xml:space="preserve">Audience/Target Audience</w:t>
      </w:r>
    </w:p>
    <w:p w:rsidR="00000000" w:rsidDel="00000000" w:rsidP="00000000" w:rsidRDefault="00000000" w:rsidRPr="00000000">
      <w:pPr>
        <w:contextualSpacing w:val="0"/>
      </w:pPr>
      <w:r w:rsidDel="00000000" w:rsidR="00000000" w:rsidRPr="00000000">
        <w:rPr>
          <w:rtl w:val="0"/>
        </w:rPr>
        <w:t xml:space="preserve">Class of Com 230</w:t>
      </w:r>
    </w:p>
    <w:p w:rsidR="00000000" w:rsidDel="00000000" w:rsidP="00000000" w:rsidRDefault="00000000" w:rsidRPr="00000000">
      <w:pPr>
        <w:contextualSpacing w:val="0"/>
      </w:pPr>
      <w:r w:rsidDel="00000000" w:rsidR="00000000" w:rsidRPr="00000000">
        <w:rPr>
          <w:rtl w:val="0"/>
        </w:rPr>
        <w:t xml:space="preserve">Fans of Passion Pit</w:t>
      </w:r>
    </w:p>
    <w:p w:rsidR="00000000" w:rsidDel="00000000" w:rsidP="00000000" w:rsidRDefault="00000000" w:rsidRPr="00000000">
      <w:pPr>
        <w:contextualSpacing w:val="0"/>
      </w:pPr>
      <w:r w:rsidDel="00000000" w:rsidR="00000000" w:rsidRPr="00000000">
        <w:rPr>
          <w:rtl w:val="0"/>
        </w:rPr>
        <w:t xml:space="preserve">Age: 10 and up</w:t>
      </w:r>
    </w:p>
    <w:p w:rsidR="00000000" w:rsidDel="00000000" w:rsidP="00000000" w:rsidRDefault="00000000" w:rsidRPr="00000000">
      <w:pPr>
        <w:contextualSpacing w:val="0"/>
      </w:pPr>
      <w:r w:rsidDel="00000000" w:rsidR="00000000" w:rsidRPr="00000000">
        <w:rPr>
          <w:rtl w:val="0"/>
        </w:rPr>
        <w:t xml:space="preserve">Gender: All</w:t>
      </w:r>
    </w:p>
    <w:p w:rsidR="00000000" w:rsidDel="00000000" w:rsidP="00000000" w:rsidRDefault="00000000" w:rsidRPr="00000000">
      <w:pPr>
        <w:contextualSpacing w:val="0"/>
      </w:pPr>
      <w:r w:rsidDel="00000000" w:rsidR="00000000" w:rsidRPr="00000000">
        <w:rPr>
          <w:b w:val="1"/>
          <w:rtl w:val="0"/>
        </w:rPr>
        <w:t xml:space="preserve">Description</w:t>
      </w:r>
    </w:p>
    <w:p w:rsidR="00000000" w:rsidDel="00000000" w:rsidP="00000000" w:rsidRDefault="00000000" w:rsidRPr="00000000">
      <w:pPr>
        <w:contextualSpacing w:val="0"/>
      </w:pPr>
      <w:r w:rsidDel="00000000" w:rsidR="00000000" w:rsidRPr="00000000">
        <w:rPr>
          <w:rtl w:val="0"/>
        </w:rPr>
        <w:t xml:space="preserve">The sound of “Sleepyhead,” by band Passion Pit, upon first listen, evokes happiness and joy. But the lyrics, like any other song, can be interpreted in a variety of ways. Though there is the alleged information that the song was written for the writer’s girlfriend describing their intimate experiences, I have taken the interpretation of someone who is expressing their physical pain, which is ignored by another. The reality may be that the friend felt regret over something that was beyond their control, but feels the effects, while the other has an implied sense of peace and satisfaction. </w:t>
      </w:r>
    </w:p>
    <w:p w:rsidR="00000000" w:rsidDel="00000000" w:rsidP="00000000" w:rsidRDefault="00000000" w:rsidRPr="00000000">
      <w:pPr>
        <w:contextualSpacing w:val="0"/>
      </w:pPr>
      <w:r w:rsidDel="00000000" w:rsidR="00000000" w:rsidRPr="00000000">
        <w:rPr>
          <w:b w:val="1"/>
          <w:rtl w:val="0"/>
        </w:rPr>
        <w:t xml:space="preserve">Equipment</w:t>
      </w:r>
    </w:p>
    <w:p w:rsidR="00000000" w:rsidDel="00000000" w:rsidP="00000000" w:rsidRDefault="00000000" w:rsidRPr="00000000">
      <w:pPr>
        <w:contextualSpacing w:val="0"/>
      </w:pPr>
      <w:r w:rsidDel="00000000" w:rsidR="00000000" w:rsidRPr="00000000">
        <w:rPr>
          <w:rtl w:val="0"/>
        </w:rPr>
        <w:t xml:space="preserve">There is a mixture of outside and inside shooting, so this will be a field production. The video will start off “normal,” but some of the shots will be distorted to imply and foreshadow the fallen friend’s physical deterioration. Other shots will be interwoven, to show the reality, that everything carries on during and even after the friend’s life. </w:t>
      </w:r>
    </w:p>
    <w:p w:rsidR="00000000" w:rsidDel="00000000" w:rsidP="00000000" w:rsidRDefault="00000000" w:rsidRPr="00000000">
      <w:pPr>
        <w:contextualSpacing w:val="0"/>
      </w:pPr>
      <w:r w:rsidDel="00000000" w:rsidR="00000000" w:rsidRPr="00000000">
        <w:rPr>
          <w:rtl w:val="0"/>
        </w:rPr>
        <w:t xml:space="preserve">It is necessary to have a program that will be able to compile all of the shots together, so Adobe Premier will be used for this production. To store the clips during filming and editing, an SDHD card will be used for compatibility with an HD video camera. There will also be a necessity of a USB for transferring files and submission of the video. </w:t>
      </w:r>
    </w:p>
    <w:p w:rsidR="00000000" w:rsidDel="00000000" w:rsidP="00000000" w:rsidRDefault="00000000" w:rsidRPr="00000000">
      <w:pPr>
        <w:contextualSpacing w:val="0"/>
      </w:pPr>
      <w:r w:rsidDel="00000000" w:rsidR="00000000" w:rsidRPr="00000000">
        <w:rPr>
          <w:rtl w:val="0"/>
        </w:rPr>
        <w:t xml:space="preserve">Due to an instance that proper lighting will be needed, a detachable light that can be clipped on to the camera may be used. Because this is a field production, there will be the need of a tripod at times, especially during the conversation scenes between friends.  No external microphones are needed in that only the audio to be heard will be the actual song.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b w:val="1"/>
          <w:rtl w:val="0"/>
        </w:rPr>
        <w:t xml:space="preserve">TRT: 2:50                                                                 RKL</w:t>
        <w:tab/>
        <w:tab/>
        <w:tab/>
        <w:tab/>
        <w:t xml:space="preserve">11/19/13</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MS EMPTY PARK BENCH SWINGING</w:t>
        <w:tab/>
        <w:t xml:space="preserve">“AND EVERYTHING IS GOING TO THE BEAT/AND EVERYTHING IS GOING…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LS PAN SHOT OF STUDENTS IN LIBRARY</w:t>
        <w:tab/>
        <w:tab/>
        <w:t xml:space="preserve">“OICHE FHEIL EOIN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LS PARK SCENE, PAN OVER TO SMALL CREEK</w:t>
        <w:tab/>
        <w:t xml:space="preserve">“OICHE FHEIL EOIN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CU OF SIDEWALK (MOTION)</w:t>
        <w:tab/>
        <w:tab/>
        <w:tab/>
        <w:t xml:space="preserve">              “OICHE-OICHE FHEIL EOIN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tabs>
          <w:tab w:val="left" w:pos="5130"/>
        </w:tabs>
        <w:ind w:left="5040" w:hanging="5040"/>
        <w:contextualSpacing w:val="0"/>
      </w:pPr>
      <w:r w:rsidDel="00000000" w:rsidR="00000000" w:rsidRPr="00000000">
        <w:rPr>
          <w:rtl w:val="0"/>
        </w:rPr>
        <w:t xml:space="preserve">LS OF S. MT. JOY STREET</w:t>
        <w:tab/>
        <w:t xml:space="preserve">“OICHE FHEIL EOIN/NI THIOCHFAIDH ME ANIAN/OICHE FHEIL EOIN </w:t>
      </w:r>
    </w:p>
    <w:p w:rsidR="00000000" w:rsidDel="00000000" w:rsidP="00000000" w:rsidRDefault="00000000" w:rsidRPr="00000000">
      <w:pPr>
        <w:ind w:left="4950" w:hanging="4950"/>
        <w:contextualSpacing w:val="0"/>
      </w:pPr>
      <w:r w:rsidDel="00000000" w:rsidR="00000000" w:rsidRPr="00000000">
        <w:rPr>
          <w:rtl w:val="0"/>
        </w:rPr>
        <w:t xml:space="preserve">SHOT OF ACTOR 1 WALKING </w:t>
        <w:tab/>
        <w:t xml:space="preserve">“OICHE FHEIL EOIN”</w:t>
      </w:r>
    </w:p>
    <w:p w:rsidR="00000000" w:rsidDel="00000000" w:rsidP="00000000" w:rsidRDefault="00000000" w:rsidRPr="00000000">
      <w:pPr>
        <w:ind w:left="4320" w:hanging="432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SHOT OF ACTOR 2 WALKING</w:t>
        <w:tab/>
        <w:t xml:space="preserve">“OICHE FHEIL EOIN/NI THIOCHFAIDH ME ANIAN/OICHE FHEIL EOIN “</w:t>
      </w:r>
    </w:p>
    <w:p w:rsidR="00000000" w:rsidDel="00000000" w:rsidP="00000000" w:rsidRDefault="00000000" w:rsidRPr="00000000">
      <w:pPr>
        <w:ind w:left="4320" w:hanging="4320"/>
        <w:contextualSpacing w:val="0"/>
      </w:pPr>
      <w:r w:rsidDel="00000000" w:rsidR="00000000" w:rsidRPr="00000000">
        <w:rPr>
          <w:rtl w:val="0"/>
        </w:rPr>
      </w:r>
    </w:p>
    <w:p w:rsidR="00000000" w:rsidDel="00000000" w:rsidP="00000000" w:rsidRDefault="00000000" w:rsidRPr="00000000">
      <w:pPr>
        <w:ind w:left="4320" w:hanging="432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SHOT OF ACTOR 1 WAVING TO ACTOR 2</w:t>
        <w:tab/>
        <w:t xml:space="preserve">“AND YOU SAID, IT WAS LIKE FIRE…”</w:t>
      </w:r>
    </w:p>
    <w:p w:rsidR="00000000" w:rsidDel="00000000" w:rsidP="00000000" w:rsidRDefault="00000000" w:rsidRPr="00000000">
      <w:pPr>
        <w:ind w:left="4320" w:hanging="432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SHOT OF ACTOR 1 &amp; 2 WALKING TOGETHER</w:t>
        <w:tab/>
        <w:t xml:space="preserve">“IT WAS LIKE FIRE AROUND THE BRIM”</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MS OF ACTOR 1 COMPLAINING</w:t>
        <w:tab/>
        <w:t xml:space="preserve">“BURNING SOLID, BURNING THIN, THE BURNING RIM/LIKE STARS BURNING HOLES RIGHT THROUGH THE DARK”</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MS OF ACTOR 2-GIVING ADVICE/BRUSHING</w:t>
        <w:tab/>
        <w:t xml:space="preserve">“FLICKING FIRE LIKE SALTWATER INTO MY EYES/YOU WERE ONE INCH FROM THE EDGE OF THIS BED</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ACTOR 1 OFF/ ACTOR 1 SHRUGGING</w:t>
        <w:tab/>
        <w:t xml:space="preserve">“I DRAG YOU BACK A SLEEPY</w:t>
      </w:r>
    </w:p>
    <w:p w:rsidR="00000000" w:rsidDel="00000000" w:rsidP="00000000" w:rsidRDefault="00000000" w:rsidRPr="00000000">
      <w:pPr>
        <w:ind w:left="5040" w:hanging="5040"/>
        <w:contextualSpacing w:val="0"/>
      </w:pPr>
      <w:r w:rsidDel="00000000" w:rsidR="00000000" w:rsidRPr="00000000">
        <w:rPr>
          <w:rtl w:val="0"/>
        </w:rPr>
        <w:t xml:space="preserve">SHOULDERS </w:t>
        <w:tab/>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LS OF PARK SKY</w:t>
        <w:tab/>
        <w:tab/>
        <w:tab/>
        <w:tab/>
        <w:tab/>
        <w:t xml:space="preserve">“HEEEAD”</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DISSOLVE PARK SKY TO “DAY TO NIGHT”</w:t>
        <w:tab/>
        <w:t xml:space="preserve">SLEEPYHEEAAD”</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CU OF LIBRARY STAIRS (MOTION)</w:t>
        <w:tab/>
        <w:t xml:space="preserve">“HEEAAD” BEGIN INSTRUMENTAL</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CU REVERSE LIBRARY STAIRS</w:t>
      </w:r>
    </w:p>
    <w:p w:rsidR="00000000" w:rsidDel="00000000" w:rsidP="00000000" w:rsidRDefault="00000000" w:rsidRPr="00000000">
      <w:pPr>
        <w:ind w:left="5040" w:hanging="5040"/>
        <w:contextualSpacing w:val="0"/>
      </w:pPr>
      <w:r w:rsidDel="00000000" w:rsidR="00000000" w:rsidRPr="00000000">
        <w:rPr>
          <w:rtl w:val="0"/>
        </w:rPr>
        <w:t xml:space="preserve">MS OF ACTOR 2 WALKING TO DORM, WAVES TO </w:t>
      </w:r>
    </w:p>
    <w:p w:rsidR="00000000" w:rsidDel="00000000" w:rsidP="00000000" w:rsidRDefault="00000000" w:rsidRPr="00000000">
      <w:pPr>
        <w:ind w:left="5040" w:hanging="5040"/>
        <w:contextualSpacing w:val="0"/>
      </w:pPr>
      <w:r w:rsidDel="00000000" w:rsidR="00000000" w:rsidRPr="00000000">
        <w:rPr>
          <w:rtl w:val="0"/>
        </w:rPr>
        <w:t xml:space="preserve">ACTORS 3 &amp; 4</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DISSOLVE TO DREAM EVENING SKY</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DISOLVE TO DREAM SIDEWALK SHOT</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DISSOLVE BACK TO ACTORS 3 &amp; 4, WAVING</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DISSOLVE TO “NIGHT” BLAKBIRDS CIRCLING  </w:t>
        <w:tab/>
        <w:t xml:space="preserve">END INSTRUMENTAL</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LS OF ACTOR 1 WALKING BACK FROM LIBRARY</w:t>
        <w:tab/>
        <w:t xml:space="preserve">“THEY COULDN’T THINK OF SOMETHING TO SAY THE DAY YOU BURST/WITH ALL THEIR LIONS AND ALL THEIR MIGHT AND ALL THEIR THIRST/THEY CROWD YOUR BEDROOM LIKE SOME THOUGHTS WEARING THIN”</w:t>
      </w:r>
    </w:p>
    <w:p w:rsidR="00000000" w:rsidDel="00000000" w:rsidP="00000000" w:rsidRDefault="00000000" w:rsidRPr="00000000">
      <w:pPr>
        <w:ind w:left="5040" w:hanging="5040"/>
        <w:contextualSpacing w:val="0"/>
      </w:pPr>
      <w:r w:rsidDel="00000000" w:rsidR="00000000" w:rsidRPr="00000000">
        <w:rPr>
          <w:rtl w:val="0"/>
        </w:rPr>
        <w:t xml:space="preserve">SHOT OF ACTORS 3 &amp; 4 REALIZING ACTOR 1</w:t>
      </w:r>
    </w:p>
    <w:p w:rsidR="00000000" w:rsidDel="00000000" w:rsidP="00000000" w:rsidRDefault="00000000" w:rsidRPr="00000000">
      <w:pPr>
        <w:ind w:left="5040" w:hanging="5040"/>
        <w:contextualSpacing w:val="0"/>
      </w:pPr>
      <w:r w:rsidDel="00000000" w:rsidR="00000000" w:rsidRPr="00000000">
        <w:rPr>
          <w:rtl w:val="0"/>
        </w:rPr>
        <w:t xml:space="preserve">RUN TO HELP HER </w:t>
        <w:tab/>
        <w:t xml:space="preserve">“AGAINST THE WALLS AGAINST YOUR RULES AGAINST YOUR SKIN/MY BEARD GREW DOWN OT THE FLOOR AND OUT THROUGH THE DOORS/AND OF YOUR EYES, BEGONIA SKIES LIKE A…”</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DISSOLVE TO CU OF ACTOR 1 “SLEEPING”</w:t>
        <w:tab/>
        <w:t xml:space="preserve">“SLEEPYHEEAAD, SLEEPYHEAAD” </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DISSOLVE TO ACTORS 2 &amp; 3 SOLEMN OVER </w:t>
        <w:tab/>
        <w:t xml:space="preserve">INSTRUMENTAL BEGINS AGAIN</w:t>
      </w:r>
    </w:p>
    <w:p w:rsidR="00000000" w:rsidDel="00000000" w:rsidP="00000000" w:rsidRDefault="00000000" w:rsidRPr="00000000">
      <w:pPr>
        <w:ind w:left="5040" w:hanging="5040"/>
        <w:contextualSpacing w:val="0"/>
      </w:pPr>
      <w:r w:rsidDel="00000000" w:rsidR="00000000" w:rsidRPr="00000000">
        <w:rPr>
          <w:rtl w:val="0"/>
        </w:rPr>
        <w:t xml:space="preserve">ACTOR 1</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DISSOLVE TO ACTOR 4 SOLEMN AS WELL</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DISSOLVE BACK TO CU OF ACTOR 1</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DISSOVLE MS OF ACTOR 1 “WAKING UP” </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DISSOLVE TO LS OF STREET &amp; SUN </w:t>
        <w:tab/>
        <w:t xml:space="preserve">FINAL CUTS OF SONG CONTINUES</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DISSOLVE TO ACTOR 2 OPENING DOOR</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DISSOLVE TO MS OF ACTOR 2 LYING IN BED</w:t>
      </w:r>
    </w:p>
    <w:p w:rsidR="00000000" w:rsidDel="00000000" w:rsidP="00000000" w:rsidRDefault="00000000" w:rsidRPr="00000000">
      <w:pPr>
        <w:ind w:left="5040" w:hanging="5040"/>
        <w:contextualSpacing w:val="0"/>
      </w:pPr>
      <w:r w:rsidDel="00000000" w:rsidR="00000000" w:rsidRPr="00000000">
        <w:rPr>
          <w:rtl w:val="0"/>
        </w:rPr>
      </w:r>
    </w:p>
    <w:p w:rsidR="00000000" w:rsidDel="00000000" w:rsidP="00000000" w:rsidRDefault="00000000" w:rsidRPr="00000000">
      <w:pPr>
        <w:ind w:left="5040" w:hanging="5040"/>
        <w:contextualSpacing w:val="0"/>
      </w:pPr>
      <w:r w:rsidDel="00000000" w:rsidR="00000000" w:rsidRPr="00000000">
        <w:rPr>
          <w:rtl w:val="0"/>
        </w:rPr>
        <w:t xml:space="preserve">DISSOLVE TO CU OF ACTOR 2 SOLEMN </w:t>
        <w:tab/>
        <w:t xml:space="preserve">SONG FADES OUT</w:t>
      </w:r>
    </w:p>
    <w:p w:rsidR="00000000" w:rsidDel="00000000" w:rsidP="00000000" w:rsidRDefault="00000000" w:rsidRPr="00000000">
      <w:pPr>
        <w:ind w:left="5040" w:hanging="5040"/>
        <w:contextualSpacing w:val="0"/>
      </w:pPr>
      <w:r w:rsidDel="00000000" w:rsidR="00000000" w:rsidRPr="00000000">
        <w:rPr>
          <w:rtl w:val="0"/>
        </w:rPr>
        <w:t xml:space="preserve">MS EMPTY PARK BENCH SWINGING SLOWLY </w:t>
        <w:tab/>
        <w:t xml:space="preserve">SONG END</w:t>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